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 ΔΗΜΟΣ    ΛΑΜΙΕΩΝ</w:t>
      </w:r>
      <w:r w:rsidR="006532FA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</w:t>
      </w:r>
      <w:r w:rsidR="00993424">
        <w:rPr>
          <w:rFonts w:ascii="Arial" w:hAnsi="Arial" w:cs="Arial"/>
          <w:b/>
          <w:bCs/>
          <w:sz w:val="20"/>
          <w:szCs w:val="20"/>
        </w:rPr>
        <w:t>ΛΑΜΙΑ  ….-…..-2020</w:t>
      </w:r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73474E">
        <w:rPr>
          <w:rFonts w:ascii="Arial" w:hAnsi="Arial" w:cs="Arial"/>
          <w:b/>
          <w:bCs/>
          <w:sz w:val="20"/>
          <w:szCs w:val="20"/>
          <w:u w:val="single"/>
        </w:rPr>
        <w:t>ΔΙΕΥΘ/ΝΣΗ ΟΙΚ/ΚΩΝ ΥΠΗΡΕΣΙΩΝ</w:t>
      </w:r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            </w:t>
      </w:r>
    </w:p>
    <w:p w:rsidR="0073474E" w:rsidRPr="00EB297A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3474E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3474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B297A">
        <w:rPr>
          <w:rFonts w:ascii="Arial" w:hAnsi="Arial" w:cs="Arial"/>
          <w:b/>
          <w:sz w:val="20"/>
          <w:szCs w:val="20"/>
        </w:rPr>
        <w:t xml:space="preserve">       </w:t>
      </w:r>
      <w:r w:rsidR="00993424">
        <w:rPr>
          <w:rFonts w:ascii="Arial" w:hAnsi="Arial" w:cs="Arial"/>
          <w:b/>
          <w:sz w:val="20"/>
          <w:szCs w:val="20"/>
        </w:rPr>
        <w:t xml:space="preserve">    </w:t>
      </w:r>
      <w:r w:rsidR="00EB297A">
        <w:rPr>
          <w:rFonts w:ascii="Arial" w:hAnsi="Arial" w:cs="Arial"/>
          <w:b/>
          <w:sz w:val="20"/>
          <w:szCs w:val="20"/>
        </w:rPr>
        <w:t xml:space="preserve"> </w:t>
      </w:r>
      <w:r w:rsidR="00D31764">
        <w:rPr>
          <w:rFonts w:ascii="Arial" w:hAnsi="Arial" w:cs="Arial"/>
          <w:b/>
          <w:bCs/>
          <w:sz w:val="20"/>
          <w:szCs w:val="20"/>
          <w:u w:val="single"/>
        </w:rPr>
        <w:t xml:space="preserve">ΕΙΣΗΓΗΣΗ   του  </w:t>
      </w:r>
      <w:r w:rsidRPr="0073474E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EB297A">
        <w:rPr>
          <w:rFonts w:ascii="Arial" w:hAnsi="Arial" w:cs="Arial"/>
          <w:b/>
          <w:bCs/>
          <w:sz w:val="20"/>
          <w:szCs w:val="20"/>
          <w:u w:val="single"/>
        </w:rPr>
        <w:t>Δημάρχου</w:t>
      </w:r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74E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993424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31764">
        <w:rPr>
          <w:rFonts w:ascii="Arial" w:hAnsi="Arial" w:cs="Arial"/>
          <w:b/>
          <w:sz w:val="20"/>
          <w:szCs w:val="20"/>
        </w:rPr>
        <w:t>κ.</w:t>
      </w:r>
      <w:r w:rsidRPr="0073474E">
        <w:rPr>
          <w:rFonts w:ascii="Arial" w:hAnsi="Arial" w:cs="Arial"/>
          <w:b/>
          <w:sz w:val="20"/>
          <w:szCs w:val="20"/>
        </w:rPr>
        <w:t xml:space="preserve">  </w:t>
      </w:r>
      <w:r w:rsidR="00EB297A">
        <w:rPr>
          <w:rFonts w:ascii="Arial" w:hAnsi="Arial" w:cs="Arial"/>
          <w:b/>
          <w:sz w:val="20"/>
          <w:szCs w:val="20"/>
        </w:rPr>
        <w:t xml:space="preserve">Ευθυμίου </w:t>
      </w:r>
      <w:proofErr w:type="spellStart"/>
      <w:r w:rsidR="00EB297A">
        <w:rPr>
          <w:rFonts w:ascii="Arial" w:hAnsi="Arial" w:cs="Arial"/>
          <w:b/>
          <w:sz w:val="20"/>
          <w:szCs w:val="20"/>
        </w:rPr>
        <w:t>Καραΐσκου</w:t>
      </w:r>
      <w:proofErr w:type="spellEnd"/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</w:t>
      </w:r>
      <w:r w:rsidR="006532FA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73474E">
        <w:rPr>
          <w:rFonts w:ascii="Arial" w:hAnsi="Arial" w:cs="Arial"/>
          <w:b/>
          <w:bCs/>
          <w:sz w:val="20"/>
          <w:szCs w:val="20"/>
        </w:rPr>
        <w:t xml:space="preserve">Π ρ ο ς      </w:t>
      </w:r>
    </w:p>
    <w:p w:rsidR="0073474E" w:rsidRPr="0073474E" w:rsidRDefault="0073474E" w:rsidP="0073474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3474E">
        <w:rPr>
          <w:rFonts w:ascii="Arial" w:hAnsi="Arial" w:cs="Arial"/>
          <w:b/>
          <w:bCs/>
          <w:sz w:val="20"/>
          <w:szCs w:val="20"/>
        </w:rPr>
        <w:t xml:space="preserve">                                       </w:t>
      </w:r>
      <w:r w:rsidR="006532FA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73474E">
        <w:rPr>
          <w:rFonts w:ascii="Arial" w:hAnsi="Arial" w:cs="Arial"/>
          <w:b/>
          <w:bCs/>
          <w:sz w:val="20"/>
          <w:szCs w:val="20"/>
        </w:rPr>
        <w:t xml:space="preserve"> </w:t>
      </w:r>
      <w:r w:rsidR="00EB297A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73474E">
        <w:rPr>
          <w:rFonts w:ascii="Arial" w:hAnsi="Arial" w:cs="Arial"/>
          <w:b/>
          <w:bCs/>
          <w:sz w:val="20"/>
          <w:szCs w:val="20"/>
        </w:rPr>
        <w:t xml:space="preserve"> Το  Δημοτικό  Συμβούλιο  Λαμίας</w:t>
      </w:r>
    </w:p>
    <w:p w:rsidR="0073474E" w:rsidRPr="0073474E" w:rsidRDefault="0073474E" w:rsidP="00A212E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B76" w:rsidRPr="0073474E" w:rsidRDefault="008C74CB" w:rsidP="00A212E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5C1B76" w:rsidRPr="0073474E">
        <w:rPr>
          <w:rFonts w:ascii="Arial" w:hAnsi="Arial" w:cs="Arial"/>
          <w:b/>
          <w:sz w:val="20"/>
          <w:szCs w:val="20"/>
        </w:rPr>
        <w:t>Θέ</w:t>
      </w:r>
      <w:r w:rsidR="009E2E95" w:rsidRPr="0073474E">
        <w:rPr>
          <w:rFonts w:ascii="Arial" w:hAnsi="Arial" w:cs="Arial"/>
          <w:b/>
          <w:sz w:val="20"/>
          <w:szCs w:val="20"/>
        </w:rPr>
        <w:t>μα</w:t>
      </w:r>
      <w:r w:rsidR="005C1B76" w:rsidRPr="0073474E">
        <w:rPr>
          <w:rFonts w:ascii="Arial" w:hAnsi="Arial" w:cs="Arial"/>
          <w:b/>
          <w:sz w:val="20"/>
          <w:szCs w:val="20"/>
        </w:rPr>
        <w:t xml:space="preserve">: </w:t>
      </w:r>
      <w:r w:rsidR="009E2E95" w:rsidRPr="0073474E">
        <w:rPr>
          <w:rFonts w:ascii="Arial" w:hAnsi="Arial" w:cs="Arial"/>
          <w:b/>
          <w:sz w:val="20"/>
          <w:szCs w:val="20"/>
        </w:rPr>
        <w:t xml:space="preserve"> </w:t>
      </w:r>
      <w:r w:rsidR="001822D8" w:rsidRPr="001822D8">
        <w:rPr>
          <w:rFonts w:ascii="Arial" w:hAnsi="Arial" w:cs="Arial"/>
          <w:b/>
          <w:sz w:val="20"/>
          <w:szCs w:val="20"/>
        </w:rPr>
        <w:t>«Παροχή γνώμης Δημοτικού Συμβουλίου επί αντικειμενικών αξιών ακινήτων»</w:t>
      </w:r>
      <w:r w:rsidR="005C1B76" w:rsidRPr="0073474E">
        <w:rPr>
          <w:rFonts w:ascii="Arial" w:hAnsi="Arial" w:cs="Arial"/>
          <w:b/>
          <w:sz w:val="20"/>
          <w:szCs w:val="20"/>
        </w:rPr>
        <w:t xml:space="preserve">.  </w:t>
      </w:r>
    </w:p>
    <w:p w:rsidR="005C1B76" w:rsidRPr="0073474E" w:rsidRDefault="00CD03F1" w:rsidP="00A212EB">
      <w:p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73474E">
        <w:rPr>
          <w:rFonts w:ascii="Arial" w:hAnsi="Arial" w:cs="Arial"/>
          <w:sz w:val="20"/>
          <w:szCs w:val="20"/>
        </w:rPr>
        <w:t>Έ</w:t>
      </w:r>
      <w:r w:rsidR="005C1B76" w:rsidRPr="0073474E">
        <w:rPr>
          <w:rFonts w:ascii="Arial" w:hAnsi="Arial" w:cs="Arial"/>
          <w:sz w:val="20"/>
          <w:szCs w:val="20"/>
        </w:rPr>
        <w:t>χοντας υπόψη :</w:t>
      </w:r>
    </w:p>
    <w:p w:rsidR="003E00B3" w:rsidRDefault="005C1B76" w:rsidP="00EB297A">
      <w:pPr>
        <w:pStyle w:val="a5"/>
        <w:numPr>
          <w:ilvl w:val="0"/>
          <w:numId w:val="3"/>
        </w:numPr>
        <w:spacing w:line="360" w:lineRule="auto"/>
        <w:ind w:left="641" w:hanging="357"/>
        <w:jc w:val="both"/>
        <w:rPr>
          <w:rFonts w:ascii="Arial" w:hAnsi="Arial" w:cs="Arial"/>
          <w:sz w:val="20"/>
          <w:szCs w:val="20"/>
        </w:rPr>
      </w:pPr>
      <w:r w:rsidRPr="00EB297A">
        <w:rPr>
          <w:rFonts w:ascii="Arial" w:hAnsi="Arial" w:cs="Arial"/>
          <w:sz w:val="20"/>
          <w:szCs w:val="20"/>
        </w:rPr>
        <w:t>Τις διατάξεις των άρθρων 246 και 247 του Ν. 3463/2006 «Κώδικας Δήμων και Κοινοτήτων» (ΦΕΚ 114/Α/8-6-2006), όπως ισχύουν</w:t>
      </w:r>
    </w:p>
    <w:p w:rsidR="003E00B3" w:rsidRDefault="003E00B3" w:rsidP="00EB297A">
      <w:pPr>
        <w:pStyle w:val="a5"/>
        <w:numPr>
          <w:ilvl w:val="0"/>
          <w:numId w:val="3"/>
        </w:numPr>
        <w:spacing w:line="360" w:lineRule="auto"/>
        <w:ind w:left="641" w:hanging="357"/>
        <w:jc w:val="both"/>
        <w:rPr>
          <w:rFonts w:ascii="Arial" w:hAnsi="Arial" w:cs="Arial"/>
          <w:sz w:val="20"/>
          <w:szCs w:val="20"/>
        </w:rPr>
      </w:pPr>
      <w:r w:rsidRPr="003E00B3">
        <w:rPr>
          <w:rFonts w:ascii="Arial" w:hAnsi="Arial" w:cs="Arial"/>
          <w:sz w:val="20"/>
          <w:szCs w:val="20"/>
        </w:rPr>
        <w:t>Τις διατάξεις τ</w:t>
      </w:r>
      <w:r>
        <w:rPr>
          <w:rFonts w:ascii="Arial" w:hAnsi="Arial" w:cs="Arial"/>
          <w:sz w:val="20"/>
          <w:szCs w:val="20"/>
        </w:rPr>
        <w:t>ου</w:t>
      </w:r>
      <w:r w:rsidRPr="003E00B3">
        <w:rPr>
          <w:rFonts w:ascii="Arial" w:hAnsi="Arial" w:cs="Arial"/>
          <w:sz w:val="20"/>
          <w:szCs w:val="20"/>
        </w:rPr>
        <w:t xml:space="preserve"> άρθρ</w:t>
      </w:r>
      <w:r>
        <w:rPr>
          <w:rFonts w:ascii="Arial" w:hAnsi="Arial" w:cs="Arial"/>
          <w:sz w:val="20"/>
          <w:szCs w:val="20"/>
        </w:rPr>
        <w:t>ου</w:t>
      </w:r>
      <w:r w:rsidRPr="003E0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65</w:t>
      </w:r>
      <w:r w:rsidRPr="003E00B3">
        <w:rPr>
          <w:rFonts w:ascii="Arial" w:hAnsi="Arial" w:cs="Arial"/>
          <w:sz w:val="20"/>
          <w:szCs w:val="20"/>
        </w:rPr>
        <w:t xml:space="preserve"> του Ν. 3</w:t>
      </w:r>
      <w:r>
        <w:rPr>
          <w:rFonts w:ascii="Arial" w:hAnsi="Arial" w:cs="Arial"/>
          <w:sz w:val="20"/>
          <w:szCs w:val="20"/>
        </w:rPr>
        <w:t>852</w:t>
      </w:r>
      <w:r w:rsidRPr="003E00B3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10</w:t>
      </w:r>
      <w:r w:rsidRPr="003E00B3">
        <w:rPr>
          <w:rFonts w:ascii="Arial" w:hAnsi="Arial" w:cs="Arial"/>
          <w:sz w:val="20"/>
          <w:szCs w:val="20"/>
        </w:rPr>
        <w:t xml:space="preserve"> </w:t>
      </w:r>
    </w:p>
    <w:p w:rsidR="005C1B76" w:rsidRPr="00EB297A" w:rsidRDefault="005C1B76" w:rsidP="00EB297A">
      <w:pPr>
        <w:pStyle w:val="a5"/>
        <w:numPr>
          <w:ilvl w:val="0"/>
          <w:numId w:val="3"/>
        </w:numPr>
        <w:spacing w:line="360" w:lineRule="auto"/>
        <w:ind w:left="641" w:hanging="357"/>
        <w:jc w:val="both"/>
        <w:rPr>
          <w:rFonts w:ascii="Arial" w:hAnsi="Arial" w:cs="Arial"/>
          <w:sz w:val="20"/>
          <w:szCs w:val="20"/>
        </w:rPr>
      </w:pPr>
      <w:r w:rsidRPr="00EB297A">
        <w:rPr>
          <w:rFonts w:ascii="Arial" w:hAnsi="Arial" w:cs="Arial"/>
          <w:sz w:val="20"/>
          <w:szCs w:val="20"/>
        </w:rPr>
        <w:t xml:space="preserve"> </w:t>
      </w:r>
      <w:r w:rsidR="003E00B3" w:rsidRPr="003E00B3">
        <w:rPr>
          <w:rFonts w:ascii="Arial" w:hAnsi="Arial" w:cs="Arial"/>
          <w:sz w:val="20"/>
          <w:szCs w:val="20"/>
        </w:rPr>
        <w:t xml:space="preserve">Τις διατάξεις </w:t>
      </w:r>
      <w:r w:rsidR="003E00B3">
        <w:rPr>
          <w:rFonts w:ascii="Arial" w:hAnsi="Arial" w:cs="Arial"/>
          <w:sz w:val="20"/>
          <w:szCs w:val="20"/>
        </w:rPr>
        <w:t xml:space="preserve">της παρ. 4 </w:t>
      </w:r>
      <w:r w:rsidR="003E00B3" w:rsidRPr="003E00B3">
        <w:rPr>
          <w:rFonts w:ascii="Arial" w:hAnsi="Arial" w:cs="Arial"/>
          <w:sz w:val="20"/>
          <w:szCs w:val="20"/>
        </w:rPr>
        <w:t>του άρθρου</w:t>
      </w:r>
      <w:r w:rsidR="003E00B3">
        <w:rPr>
          <w:rFonts w:ascii="Arial" w:hAnsi="Arial" w:cs="Arial"/>
          <w:sz w:val="20"/>
          <w:szCs w:val="20"/>
        </w:rPr>
        <w:t xml:space="preserve"> </w:t>
      </w:r>
      <w:r w:rsidR="003E00B3" w:rsidRPr="003E00B3">
        <w:rPr>
          <w:rFonts w:ascii="Arial" w:hAnsi="Arial" w:cs="Arial"/>
          <w:sz w:val="20"/>
          <w:szCs w:val="20"/>
        </w:rPr>
        <w:t>261 του Ν.3852/2010</w:t>
      </w:r>
    </w:p>
    <w:p w:rsidR="00EB297A" w:rsidRPr="00EB297A" w:rsidRDefault="003E00B3" w:rsidP="00EB297A">
      <w:pPr>
        <w:pStyle w:val="a5"/>
        <w:numPr>
          <w:ilvl w:val="0"/>
          <w:numId w:val="3"/>
        </w:numPr>
        <w:spacing w:line="360" w:lineRule="auto"/>
        <w:ind w:left="641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Τ</w:t>
      </w:r>
      <w:r w:rsidR="00EB297A" w:rsidRPr="00EB297A">
        <w:rPr>
          <w:rFonts w:ascii="Arial" w:hAnsi="Arial" w:cs="Arial"/>
          <w:sz w:val="20"/>
          <w:szCs w:val="20"/>
        </w:rPr>
        <w:t>ο υπ’</w:t>
      </w:r>
      <w:r>
        <w:rPr>
          <w:rFonts w:ascii="Arial" w:hAnsi="Arial" w:cs="Arial"/>
          <w:sz w:val="20"/>
          <w:szCs w:val="20"/>
        </w:rPr>
        <w:t xml:space="preserve"> αριθ. 29065 ΕΞ </w:t>
      </w:r>
      <w:r w:rsidR="00EB297A" w:rsidRPr="00EB297A">
        <w:rPr>
          <w:rFonts w:ascii="Arial" w:hAnsi="Arial" w:cs="Arial"/>
          <w:sz w:val="20"/>
          <w:szCs w:val="20"/>
        </w:rPr>
        <w:t>2020</w:t>
      </w:r>
      <w:r>
        <w:rPr>
          <w:rFonts w:ascii="Arial" w:hAnsi="Arial" w:cs="Arial"/>
          <w:sz w:val="20"/>
          <w:szCs w:val="20"/>
        </w:rPr>
        <w:t xml:space="preserve"> </w:t>
      </w:r>
      <w:r w:rsidR="00EB297A" w:rsidRPr="00EB297A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="00EB297A" w:rsidRPr="00EB297A">
        <w:rPr>
          <w:rFonts w:ascii="Arial" w:hAnsi="Arial" w:cs="Arial"/>
          <w:sz w:val="20"/>
          <w:szCs w:val="20"/>
        </w:rPr>
        <w:t xml:space="preserve">10-03-2020 έγγραφο του </w:t>
      </w:r>
      <w:r w:rsidRPr="003E00B3">
        <w:rPr>
          <w:rFonts w:ascii="Arial" w:hAnsi="Arial" w:cs="Arial"/>
          <w:sz w:val="20"/>
          <w:szCs w:val="20"/>
        </w:rPr>
        <w:t xml:space="preserve"> Αυτοτελ</w:t>
      </w:r>
      <w:r>
        <w:rPr>
          <w:rFonts w:ascii="Arial" w:hAnsi="Arial" w:cs="Arial"/>
          <w:sz w:val="20"/>
          <w:szCs w:val="20"/>
        </w:rPr>
        <w:t>ού</w:t>
      </w:r>
      <w:r w:rsidRPr="003E00B3">
        <w:rPr>
          <w:rFonts w:ascii="Arial" w:hAnsi="Arial" w:cs="Arial"/>
          <w:sz w:val="20"/>
          <w:szCs w:val="20"/>
        </w:rPr>
        <w:t>ς Τμήμα</w:t>
      </w:r>
      <w:r>
        <w:rPr>
          <w:rFonts w:ascii="Arial" w:hAnsi="Arial" w:cs="Arial"/>
          <w:sz w:val="20"/>
          <w:szCs w:val="20"/>
        </w:rPr>
        <w:t>τος</w:t>
      </w:r>
      <w:r w:rsidRPr="003E00B3">
        <w:rPr>
          <w:rFonts w:ascii="Arial" w:hAnsi="Arial" w:cs="Arial"/>
          <w:sz w:val="20"/>
          <w:szCs w:val="20"/>
        </w:rPr>
        <w:t xml:space="preserve"> Εκτιμήσεων και Προσδιορισμού Αξιών Ακινήτων </w:t>
      </w:r>
      <w:r>
        <w:rPr>
          <w:rFonts w:ascii="Arial" w:hAnsi="Arial" w:cs="Arial"/>
          <w:sz w:val="20"/>
          <w:szCs w:val="20"/>
        </w:rPr>
        <w:t>του Υπουργείου Οικονομικών</w:t>
      </w:r>
      <w:r w:rsidR="00EB297A" w:rsidRPr="00EB297A">
        <w:rPr>
          <w:rFonts w:ascii="Arial" w:hAnsi="Arial" w:cs="Arial"/>
          <w:sz w:val="20"/>
          <w:szCs w:val="20"/>
        </w:rPr>
        <w:t xml:space="preserve"> που αναφέρει: «Σύμφωνα με τις ισχύουσες διατάξεις του άρθρου 41 του Ν.1249/82, οι τιμές εκκίνησης, οι συντελεστές αυξομείωσης και η διαμόρφωση ζωνών των περιοχών που είναι ενταγμένες ή πρόκειται να ενταχθούν στο σύστημα αντικειμενικού προσδιορισμού αξιών ακινήτων, καθορίζονται με απόφαση του Υπουργού Οικονομικών, λαμβάνοντας υπόψη και τη γνώμη του αρμόδιου δημοτικού συμβουλίου, σύμφωνα με τα προβλεπόμενα στην παρ. 4 του άρθρου 261 του Ν.3852/2010 (Α’87), η οποία</w:t>
      </w:r>
      <w:r w:rsidR="00EB297A">
        <w:rPr>
          <w:rFonts w:ascii="Arial" w:hAnsi="Arial" w:cs="Arial"/>
          <w:sz w:val="20"/>
          <w:szCs w:val="20"/>
        </w:rPr>
        <w:t xml:space="preserve"> </w:t>
      </w:r>
      <w:r w:rsidR="00EB297A" w:rsidRPr="00EB297A">
        <w:rPr>
          <w:rFonts w:ascii="Arial" w:hAnsi="Arial" w:cs="Arial"/>
          <w:sz w:val="20"/>
          <w:szCs w:val="20"/>
        </w:rPr>
        <w:t>παρέχεται εντός δεκαπέντε ημερών».</w:t>
      </w:r>
    </w:p>
    <w:p w:rsidR="008C74CB" w:rsidRDefault="00EB297A" w:rsidP="008C74CB">
      <w:pPr>
        <w:pStyle w:val="a5"/>
        <w:numPr>
          <w:ilvl w:val="0"/>
          <w:numId w:val="3"/>
        </w:numPr>
        <w:spacing w:line="240" w:lineRule="auto"/>
        <w:ind w:left="64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Τις </w:t>
      </w:r>
      <w:r w:rsidRPr="00EB297A">
        <w:rPr>
          <w:rFonts w:ascii="Arial" w:hAnsi="Arial" w:cs="Arial"/>
          <w:sz w:val="20"/>
          <w:szCs w:val="20"/>
        </w:rPr>
        <w:t>αντικειμενικές αξίες που αφορούν τ</w:t>
      </w:r>
      <w:r>
        <w:rPr>
          <w:rFonts w:ascii="Arial" w:hAnsi="Arial" w:cs="Arial"/>
          <w:sz w:val="20"/>
          <w:szCs w:val="20"/>
        </w:rPr>
        <w:t>ο</w:t>
      </w:r>
      <w:r w:rsidRPr="00EB29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Δήμο</w:t>
      </w:r>
      <w:r w:rsidRPr="00EB297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Λαμιέων</w:t>
      </w:r>
      <w:r w:rsidRPr="00EB297A">
        <w:rPr>
          <w:rFonts w:ascii="Arial" w:hAnsi="Arial" w:cs="Arial"/>
          <w:sz w:val="20"/>
          <w:szCs w:val="20"/>
        </w:rPr>
        <w:t xml:space="preserve"> όπως ισχύουν έως και σήμερα</w:t>
      </w:r>
      <w:r>
        <w:rPr>
          <w:rFonts w:ascii="Arial" w:hAnsi="Arial" w:cs="Arial"/>
          <w:sz w:val="20"/>
          <w:szCs w:val="20"/>
        </w:rPr>
        <w:t xml:space="preserve"> και που είναι οι εξής :</w:t>
      </w:r>
    </w:p>
    <w:p w:rsidR="00EB297A" w:rsidRDefault="00EB297A" w:rsidP="00EB297A">
      <w:pPr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9342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546"/>
        <w:gridCol w:w="1418"/>
        <w:gridCol w:w="1134"/>
        <w:gridCol w:w="1417"/>
        <w:gridCol w:w="2126"/>
        <w:gridCol w:w="851"/>
        <w:gridCol w:w="850"/>
      </w:tblGrid>
      <w:tr w:rsidR="00011AF9" w:rsidRPr="003E00B3" w:rsidTr="003E00B3">
        <w:trPr>
          <w:trHeight w:val="510"/>
        </w:trPr>
        <w:tc>
          <w:tcPr>
            <w:tcW w:w="154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3E00B3">
            <w:pPr>
              <w:spacing w:after="0" w:line="240" w:lineRule="auto"/>
              <w:ind w:firstLineChars="200" w:firstLine="321"/>
              <w:rPr>
                <w:b/>
                <w:bCs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ΠΕΡΙΦΕΡΕΙΑ</w:t>
            </w:r>
          </w:p>
        </w:tc>
        <w:tc>
          <w:tcPr>
            <w:tcW w:w="1418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ΠΕΡIΦΕΡΕΙΑΚΗ</w:t>
            </w:r>
            <w:r w:rsidRPr="003E00B3">
              <w:rPr>
                <w:b/>
                <w:bCs/>
                <w:color w:val="221F1F"/>
                <w:sz w:val="16"/>
                <w:szCs w:val="16"/>
              </w:rPr>
              <w:br/>
              <w:t>ΕΝΟΤΗΤΑ</w:t>
            </w:r>
          </w:p>
        </w:tc>
        <w:tc>
          <w:tcPr>
            <w:tcW w:w="1134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3E00B3">
            <w:pPr>
              <w:spacing w:after="0" w:line="240" w:lineRule="auto"/>
              <w:ind w:firstLineChars="200" w:firstLine="321"/>
              <w:rPr>
                <w:b/>
                <w:bCs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ΔΗΜΟΣ</w:t>
            </w:r>
          </w:p>
        </w:tc>
        <w:tc>
          <w:tcPr>
            <w:tcW w:w="1417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ΔΗΜΟΤΙΚΗ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b/>
                <w:bCs/>
                <w:color w:val="221F1F"/>
                <w:sz w:val="16"/>
                <w:szCs w:val="16"/>
              </w:rPr>
              <w:t>ΕΝΟΤΗΤΑ</w:t>
            </w:r>
          </w:p>
        </w:tc>
        <w:tc>
          <w:tcPr>
            <w:tcW w:w="2126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ΟΙΚΙΣΜΟΣ</w:t>
            </w:r>
          </w:p>
        </w:tc>
        <w:tc>
          <w:tcPr>
            <w:tcW w:w="851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ΖΩΝΗ</w:t>
            </w:r>
          </w:p>
        </w:tc>
        <w:tc>
          <w:tcPr>
            <w:tcW w:w="850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b/>
                <w:bCs/>
                <w:color w:val="221F1F"/>
                <w:sz w:val="16"/>
                <w:szCs w:val="16"/>
              </w:rPr>
              <w:t>ΤΙΜΗ</w:t>
            </w:r>
            <w:r w:rsidRPr="003E00B3">
              <w:rPr>
                <w:b/>
                <w:bCs/>
                <w:color w:val="221F1F"/>
                <w:sz w:val="16"/>
                <w:szCs w:val="16"/>
              </w:rPr>
              <w:br/>
              <w:t>ΖΩΝΗΣ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ΑΓΙΑΣ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ΠΑΡΑΣΚΕΥΗΣ</w:t>
            </w:r>
            <w:r w:rsidRPr="003E00B3">
              <w:rPr>
                <w:color w:val="221F1F"/>
                <w:sz w:val="16"/>
                <w:szCs w:val="16"/>
              </w:rPr>
              <w:br/>
              <w:t>(ΛΙΜΟΓΑΡΔΙΟΥ)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ΑΓΙΑΣ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ΠΑΡΑΣΚΕΥΗΣ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ΑΓΙΑΣ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ΠΑΡΑΣΚΕΥΗΣ</w:t>
            </w:r>
            <w:r w:rsidRPr="003E00B3">
              <w:rPr>
                <w:color w:val="221F1F"/>
                <w:sz w:val="16"/>
                <w:szCs w:val="16"/>
              </w:rPr>
              <w:br/>
              <w:t>(ΛΙΜΟΓΑΡΔΙΟΥ)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ΛΙΜΟΓΑΡΔΙΟΥ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ΑΓΙΑΣ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ΠΑΡΑΣΚΕΥΗΣ</w:t>
            </w:r>
            <w:r w:rsidRPr="003E00B3">
              <w:rPr>
                <w:color w:val="221F1F"/>
                <w:sz w:val="16"/>
                <w:szCs w:val="16"/>
              </w:rPr>
              <w:br/>
              <w:t>(ΛΙΜΟΓΑΡΔΙΟΥ)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ΠΑΛΑΙΟΧΩΡΙΟΥ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ΑΜΟΥΡΙΟΥ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ΑΜΟΥΡΙΟΥ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ΑΝΘΗΛΗΣ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ΑΝΘΗΛΗΣ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ΑΝΘΗΛΗΣ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ΕΡΓΑΤΙΚΩΝ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ΚΑΤΟΙΚΙΩΝ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ΑΡΓΥΡΟΧΩΡΙΟΥ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ΑΡΓΥΡΟΧΩΡΙΟΥ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ΒΑΡΔΑΤΩΝ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ΒΑΡΔΑΤΩΝ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ΒΑΣΙΛΙΚΩΝ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ΒΑΣΙΛΙΚΩΝ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ΓΟΡΓΟΠΟΤΑΜΟΥ</w:t>
            </w:r>
            <w:r w:rsidRPr="003E00B3">
              <w:rPr>
                <w:color w:val="221F1F"/>
                <w:sz w:val="16"/>
                <w:szCs w:val="16"/>
              </w:rPr>
              <w:br/>
              <w:t>(ΑΛΕΠΟΣΠΙΤΩΝ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ΑΛΕΠΟΣΠΙΤΩΝ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ΓΟΡΓΟΠΟΤΑΜΟΥ</w:t>
            </w:r>
            <w:r w:rsidRPr="003E00B3">
              <w:rPr>
                <w:color w:val="221F1F"/>
                <w:sz w:val="16"/>
                <w:szCs w:val="16"/>
              </w:rPr>
              <w:br/>
              <w:t>(ΑΛΕΠΟΣΠΙΤΩΝ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ΓΟΡΓΟΠΟΤΑΜΟΥ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ΓΟΡΓΟΠΟΤΑΜΟΥ</w:t>
            </w:r>
            <w:r w:rsidRPr="003E00B3">
              <w:rPr>
                <w:color w:val="221F1F"/>
                <w:sz w:val="16"/>
                <w:szCs w:val="16"/>
              </w:rPr>
              <w:br/>
              <w:t>(ΑΛΕΠΟΣΠΙΤΩΝ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ΓΟΡΓΟΠΟΤΑΜΟΥ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ΔΑΜΑΣΤΑΣ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ΑΝΩ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ΔΑΜΑΣΤΩΝ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ΚΑΤΩ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ΔΑΜΑΣΤΩΝ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color w:val="221F1F"/>
                <w:sz w:val="16"/>
                <w:szCs w:val="16"/>
              </w:rPr>
              <w:br/>
              <w:t>ΧΑΛΒΑΖΑΙΪΚΩΝ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ΔΑΜΑΣΤΑΣ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ΑΝΩ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ΔΑΜΑΣΤΩΝ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ΚΑΤΩ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ΔΑΜΑΣΤΩΝ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color w:val="221F1F"/>
                <w:sz w:val="16"/>
                <w:szCs w:val="16"/>
              </w:rPr>
              <w:br/>
              <w:t>ΧΑΛΒΑΖΑΙΪΚΩΝ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ΔΑΦΝΗΣ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ΔΑΦΝΗΣ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ΔΕΛΦΙΝΟΥ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ΔΕΛΦΙΝΟΥ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ΔΙΒΡΗΣ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ΔΙΒΡΗΣ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ΔΥΟ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ΒΟΥΝΩΝ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ΔΥΟ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ΒΟΥΝΩΝ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ΕΛΕΥΘΕΡΟΧΩΡΙΟΥ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ΕΛΕΥΘΕΡΟΧΩΡΙΟΥ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ΖΗΛΕΥΤΟΥ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ΖΗΛΕΥΤΟΥ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ΗΡΑΚΛΕΙΑΣ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ΗΡΑΚΛΕΙΑΣ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ΘΕΡΜΟΠΥΛΩΝ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ΘΕΡΜΟΠΥΛΩΝ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ΚΑΛΑΜΑΚΙΟΥ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ΚΑΛΑΜΑΚΙΟΥ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ΚΑΣΤΑΝΕΑΣ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ΚΑΣΤΑΝΕΑΣ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ΚΟΜΜΑΤΟΣ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ΚΟΜΜΑΤΟΣ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ΚΟΜΠΟΤΑΔΩΝ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ΚΟΜΠΟΤΑΔΩΝ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ΚΟΥΜΑΡΙΤΣΙΟΥ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ΚΟΥΜΑΡΙΤΣΙΟΥ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ΚΩΣΤΑΛΕΞΗ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ΚΩΣΤΑΛΕΞΗ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ΛΑΔΙΚΟΥΣ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ΛΑΔΙΚΟΥΣ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Α.Ο.Σ.Δ.Υ.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Α.Ο.Σ.Δ.Υ.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Α.Ο.Σ.Δ.Υ.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Α.Ο.Σ.Δ.Υ.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Α.Ο.Σ.Δ.Υ.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ΕΡΓΑΤΙΚΩΝ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ΚΑΤΟΙΚΙΩΝ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Ν.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ΜΑΓΝΗΣΙΑΣ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1,200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1,150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950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1,050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1,000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950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1,000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900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950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ΙΣΤ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800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900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ΛΟΥΤΡΩΝ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ΒΑΡΚΑ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ΛΟΥΤΡΩΝ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ΛΟΥΤΡΩΝ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ΛΟΥΤΡΩΝ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ΝΕΑ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ΛΥΓΑΡΙΑΣ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ΑΓΡΙΛΙΑΣ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ΛΥΓΑΡΙΑΣ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ΛΥΓΑΡΙΑΣ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ΛΥΧΝΟΥ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ΛΥΧΝΟΥ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ΜΕΓΑΛΗΣ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ΒΡΥΣΗΣ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ΒΙ.ΠΕ.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ΛΑΜΙΑΣ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ΜΕΓΑΛΗΣ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ΒΡΥΣΗΣ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ΜΕΓΑΛΗΣ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ΒΡΥΣΗΣ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ΜΕΞΙΑΤΩΝ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ΜΕΞΙΑΤΩΝ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ΜΕΣΟΧΩΡΙΟΥ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ΜΕΣΟΧΩΡΙΟΥ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ΜΟΣΧΟΚΑΡΥΑΣ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ΜΟΣΧΟΚΑΡΥΑΣ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ΜΟΣΧΟΧΩΡΙΟΥ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ΜΟΣΧΟΧΩΡΙΟΥ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ΝΕΟΥ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ΚΡΙΚΕΛΛΟΥ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ΝΕΟΥ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ΚΡΙΚΕΛΛΟΥ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ΝΕΟΧΩΡΙΟΥ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ΝΕΟΧΩΡΙΟΥ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ΟΙΤΗΣ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ΟΙΤΗΣ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ΟΙΤΗΣ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ΣΚΑΜΝΟΥ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ΠΑΥΛΙΑΝΗΣ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ΠΑΥΛΙΑΝΗΣ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700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ΠΕΡΙΣΤΕΡΙΟΥ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ΠΕΡΙΣΤΕΡΙΟΥ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ΠΥΡΓΟΥ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ΠΥΡΓΟΥ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ΡΟΔΙΤΣΗΣ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ΕΡΓΑΤΙΚΩΝ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ΚΑΤΟΙΚΙΩΝ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ΡΟΔΙΤΣΗΣ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ΡΟΔΙΤΣΑΣ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ΡΟΔΩΝΙΑΣ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ΚΑΡΥΑΣ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ΣΤΑΥΡΟΥ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ΣΤΑΥΡΟΥ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ΣΙΔ.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ΣΤΑΘΜΟΥ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ΣΤΑΥΡΟΥ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ΣΤΑΥΡΟΥ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ΣΙΔ.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ΣΤΑΘΜΟΥ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ΛΕΙΑΝΟΚΛΑΔΙΟΥ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ΣΤΙΡΦΑΚΑΣ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ΣΤΙΡΦΑΚΑΣ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ΣΥΚΑ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ΣΥΚΑ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ΑΜΑΛΩΤΑΣ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600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ΚΑΠΝΟΧΩΡΙΟΥ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ΥΠΑΤΗΣ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550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ΖΑΚΕΪΚΩΝ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ΥΔΡΟΜΥΛΟΥ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ΖΑΚΕΪΚΩΝ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ΥΔΡΟΜΥΛΟΥ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  <w:tr w:rsidR="00011AF9" w:rsidRPr="003E00B3" w:rsidTr="003E00B3">
        <w:trPr>
          <w:trHeight w:val="360"/>
        </w:trPr>
        <w:tc>
          <w:tcPr>
            <w:tcW w:w="1546" w:type="dxa"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ΣΤΕΡΕΑΣ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ΕΛΛΑΔΑΣ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ΦΘΙΩΤΙΔΟΣ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ΛΑΜΙΕΩΝ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ΖΑΚΕΪΚΩΝ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ΥΔΡΟΜΥΛΟΥ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-</w:t>
            </w:r>
            <w:r w:rsidRPr="003E00B3">
              <w:rPr>
                <w:rFonts w:ascii="Times New Roman" w:hAnsi="Times New Roman"/>
                <w:color w:val="221F1F"/>
                <w:sz w:val="16"/>
                <w:szCs w:val="16"/>
              </w:rPr>
              <w:t xml:space="preserve"> </w:t>
            </w:r>
            <w:r w:rsidRPr="003E00B3">
              <w:rPr>
                <w:color w:val="221F1F"/>
                <w:sz w:val="16"/>
                <w:szCs w:val="16"/>
              </w:rPr>
              <w:t>ΦΡΑΝΤΖΗ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  <w:shd w:val="clear" w:color="auto" w:fill="auto"/>
            <w:hideMark/>
          </w:tcPr>
          <w:p w:rsidR="00EB297A" w:rsidRPr="003E00B3" w:rsidRDefault="00EB297A" w:rsidP="00EB297A">
            <w:pPr>
              <w:spacing w:after="0" w:line="240" w:lineRule="auto"/>
              <w:rPr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21F1F"/>
              <w:right w:val="single" w:sz="4" w:space="0" w:color="auto"/>
            </w:tcBorders>
            <w:shd w:val="clear" w:color="auto" w:fill="auto"/>
            <w:noWrap/>
            <w:hideMark/>
          </w:tcPr>
          <w:p w:rsidR="00EB297A" w:rsidRPr="003E00B3" w:rsidRDefault="00EB297A" w:rsidP="00EB297A">
            <w:pPr>
              <w:spacing w:after="0" w:line="240" w:lineRule="auto"/>
              <w:jc w:val="right"/>
              <w:rPr>
                <w:color w:val="221F1F"/>
                <w:sz w:val="16"/>
                <w:szCs w:val="16"/>
              </w:rPr>
            </w:pPr>
            <w:r w:rsidRPr="003E00B3">
              <w:rPr>
                <w:color w:val="221F1F"/>
                <w:sz w:val="16"/>
                <w:szCs w:val="16"/>
              </w:rPr>
              <w:t>500</w:t>
            </w:r>
          </w:p>
        </w:tc>
      </w:tr>
    </w:tbl>
    <w:p w:rsidR="00011AF9" w:rsidRPr="003E00B3" w:rsidRDefault="008C74CB" w:rsidP="008C74CB">
      <w:pPr>
        <w:spacing w:line="240" w:lineRule="auto"/>
        <w:rPr>
          <w:rFonts w:ascii="Arial" w:hAnsi="Arial" w:cs="Arial"/>
          <w:b/>
          <w:sz w:val="16"/>
          <w:szCs w:val="16"/>
        </w:rPr>
      </w:pPr>
      <w:r w:rsidRPr="003E00B3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</w:t>
      </w:r>
    </w:p>
    <w:p w:rsidR="00011AF9" w:rsidRDefault="00011AF9" w:rsidP="008C74CB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8C74CB" w:rsidRDefault="00011AF9" w:rsidP="008C74CB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 w:rsidR="008C74CB">
        <w:rPr>
          <w:rFonts w:ascii="Arial" w:hAnsi="Arial" w:cs="Arial"/>
          <w:b/>
          <w:sz w:val="20"/>
          <w:szCs w:val="20"/>
        </w:rPr>
        <w:t xml:space="preserve"> </w:t>
      </w:r>
      <w:r w:rsidR="00CD03F1" w:rsidRPr="0073474E">
        <w:rPr>
          <w:rFonts w:ascii="Arial" w:hAnsi="Arial" w:cs="Arial"/>
          <w:b/>
          <w:sz w:val="20"/>
          <w:szCs w:val="20"/>
        </w:rPr>
        <w:t>Προτείνεται</w:t>
      </w:r>
      <w:r w:rsidR="008C74CB">
        <w:rPr>
          <w:rFonts w:ascii="Arial" w:hAnsi="Arial" w:cs="Arial"/>
          <w:b/>
          <w:sz w:val="20"/>
          <w:szCs w:val="20"/>
        </w:rPr>
        <w:t>:</w:t>
      </w:r>
    </w:p>
    <w:p w:rsidR="00011AF9" w:rsidRDefault="00011AF9" w:rsidP="003E00B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1AF9">
        <w:rPr>
          <w:rFonts w:ascii="Arial" w:hAnsi="Arial" w:cs="Arial"/>
          <w:sz w:val="20"/>
          <w:szCs w:val="20"/>
        </w:rPr>
        <w:t>τα γεωγραφικ</w:t>
      </w:r>
      <w:r>
        <w:rPr>
          <w:rFonts w:ascii="Arial" w:hAnsi="Arial" w:cs="Arial"/>
          <w:sz w:val="20"/>
          <w:szCs w:val="20"/>
        </w:rPr>
        <w:t>ά όρια του Δή</w:t>
      </w:r>
      <w:r w:rsidRPr="00011AF9">
        <w:rPr>
          <w:rFonts w:ascii="Arial" w:hAnsi="Arial" w:cs="Arial"/>
          <w:sz w:val="20"/>
          <w:szCs w:val="20"/>
        </w:rPr>
        <w:t xml:space="preserve">μου </w:t>
      </w:r>
      <w:r>
        <w:rPr>
          <w:rFonts w:ascii="Arial" w:hAnsi="Arial" w:cs="Arial"/>
          <w:sz w:val="20"/>
          <w:szCs w:val="20"/>
        </w:rPr>
        <w:t>Λαμιέων</w:t>
      </w:r>
      <w:r w:rsidRPr="00011AF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011AF9">
        <w:rPr>
          <w:rFonts w:ascii="Arial" w:hAnsi="Arial" w:cs="Arial"/>
          <w:sz w:val="20"/>
          <w:szCs w:val="20"/>
        </w:rPr>
        <w:t>οι</w:t>
      </w:r>
      <w:r>
        <w:rPr>
          <w:rFonts w:ascii="Arial" w:hAnsi="Arial" w:cs="Arial"/>
          <w:sz w:val="20"/>
          <w:szCs w:val="20"/>
        </w:rPr>
        <w:t xml:space="preserve"> </w:t>
      </w:r>
      <w:r w:rsidRPr="00011AF9">
        <w:rPr>
          <w:rFonts w:ascii="Arial" w:hAnsi="Arial" w:cs="Arial"/>
          <w:sz w:val="20"/>
          <w:szCs w:val="20"/>
        </w:rPr>
        <w:t>τιμ</w:t>
      </w:r>
      <w:r>
        <w:rPr>
          <w:rFonts w:ascii="Arial" w:hAnsi="Arial" w:cs="Arial"/>
          <w:sz w:val="20"/>
          <w:szCs w:val="20"/>
        </w:rPr>
        <w:t>ές</w:t>
      </w:r>
      <w:r w:rsidRPr="00011AF9">
        <w:rPr>
          <w:rFonts w:ascii="Arial" w:hAnsi="Arial" w:cs="Arial"/>
          <w:sz w:val="20"/>
          <w:szCs w:val="20"/>
        </w:rPr>
        <w:t xml:space="preserve"> εκκίν</w:t>
      </w:r>
      <w:r>
        <w:rPr>
          <w:rFonts w:ascii="Arial" w:hAnsi="Arial" w:cs="Arial"/>
          <w:sz w:val="20"/>
          <w:szCs w:val="20"/>
        </w:rPr>
        <w:t>ησης</w:t>
      </w:r>
      <w:r w:rsidRPr="00011AF9">
        <w:rPr>
          <w:rFonts w:ascii="Arial" w:hAnsi="Arial" w:cs="Arial"/>
          <w:sz w:val="20"/>
          <w:szCs w:val="20"/>
        </w:rPr>
        <w:t>, οι</w:t>
      </w:r>
      <w:r>
        <w:rPr>
          <w:rFonts w:ascii="Arial" w:hAnsi="Arial" w:cs="Arial"/>
          <w:sz w:val="20"/>
          <w:szCs w:val="20"/>
        </w:rPr>
        <w:t xml:space="preserve"> συντελεστές</w:t>
      </w:r>
      <w:r w:rsidRPr="00011AF9">
        <w:rPr>
          <w:rFonts w:ascii="Arial" w:hAnsi="Arial" w:cs="Arial"/>
          <w:sz w:val="20"/>
          <w:szCs w:val="20"/>
        </w:rPr>
        <w:t xml:space="preserve"> αυξομείω</w:t>
      </w:r>
      <w:r>
        <w:rPr>
          <w:rFonts w:ascii="Arial" w:hAnsi="Arial" w:cs="Arial"/>
          <w:sz w:val="20"/>
          <w:szCs w:val="20"/>
        </w:rPr>
        <w:t xml:space="preserve">σης </w:t>
      </w:r>
      <w:r w:rsidRPr="00011AF9">
        <w:rPr>
          <w:rFonts w:ascii="Arial" w:hAnsi="Arial" w:cs="Arial"/>
          <w:sz w:val="20"/>
          <w:szCs w:val="20"/>
        </w:rPr>
        <w:t xml:space="preserve">και </w:t>
      </w:r>
      <w:r>
        <w:rPr>
          <w:rFonts w:ascii="Arial" w:hAnsi="Arial" w:cs="Arial"/>
          <w:sz w:val="20"/>
          <w:szCs w:val="20"/>
        </w:rPr>
        <w:t xml:space="preserve">η </w:t>
      </w:r>
      <w:r w:rsidRPr="00011AF9">
        <w:rPr>
          <w:rFonts w:ascii="Arial" w:hAnsi="Arial" w:cs="Arial"/>
          <w:sz w:val="20"/>
          <w:szCs w:val="20"/>
        </w:rPr>
        <w:t>διαμόρφω</w:t>
      </w:r>
      <w:r>
        <w:rPr>
          <w:rFonts w:ascii="Arial" w:hAnsi="Arial" w:cs="Arial"/>
          <w:sz w:val="20"/>
          <w:szCs w:val="20"/>
        </w:rPr>
        <w:t>ση</w:t>
      </w:r>
      <w:r w:rsidRPr="00011A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ζωνών</w:t>
      </w:r>
      <w:r w:rsidRPr="00011AF9">
        <w:rPr>
          <w:rFonts w:ascii="Arial" w:hAnsi="Arial" w:cs="Arial"/>
          <w:sz w:val="20"/>
          <w:szCs w:val="20"/>
        </w:rPr>
        <w:t xml:space="preserve"> των περιοχ</w:t>
      </w:r>
      <w:r>
        <w:rPr>
          <w:rFonts w:ascii="Arial" w:hAnsi="Arial" w:cs="Arial"/>
          <w:sz w:val="20"/>
          <w:szCs w:val="20"/>
        </w:rPr>
        <w:t>ώ</w:t>
      </w:r>
      <w:r w:rsidRPr="00011AF9">
        <w:rPr>
          <w:rFonts w:ascii="Arial" w:hAnsi="Arial" w:cs="Arial"/>
          <w:sz w:val="20"/>
          <w:szCs w:val="20"/>
        </w:rPr>
        <w:t>ν που είναι εντ</w:t>
      </w:r>
      <w:r>
        <w:rPr>
          <w:rFonts w:ascii="Arial" w:hAnsi="Arial" w:cs="Arial"/>
          <w:sz w:val="20"/>
          <w:szCs w:val="20"/>
        </w:rPr>
        <w:t>αγμένες ή</w:t>
      </w:r>
      <w:r w:rsidRPr="00011AF9">
        <w:rPr>
          <w:rFonts w:ascii="Arial" w:hAnsi="Arial" w:cs="Arial"/>
          <w:sz w:val="20"/>
          <w:szCs w:val="20"/>
        </w:rPr>
        <w:t xml:space="preserve"> πρόκειται να ενταχ</w:t>
      </w:r>
      <w:r>
        <w:rPr>
          <w:rFonts w:ascii="Arial" w:hAnsi="Arial" w:cs="Arial"/>
          <w:sz w:val="20"/>
          <w:szCs w:val="20"/>
        </w:rPr>
        <w:t>θούν στο σύστημα</w:t>
      </w:r>
      <w:r w:rsidRPr="00011AF9">
        <w:rPr>
          <w:rFonts w:ascii="Arial" w:hAnsi="Arial" w:cs="Arial"/>
          <w:sz w:val="20"/>
          <w:szCs w:val="20"/>
        </w:rPr>
        <w:t xml:space="preserve"> αντικειμενικ</w:t>
      </w:r>
      <w:r>
        <w:rPr>
          <w:rFonts w:ascii="Arial" w:hAnsi="Arial" w:cs="Arial"/>
          <w:sz w:val="20"/>
          <w:szCs w:val="20"/>
        </w:rPr>
        <w:t>ού</w:t>
      </w:r>
      <w:r w:rsidRPr="00011AF9">
        <w:rPr>
          <w:rFonts w:ascii="Arial" w:hAnsi="Arial" w:cs="Arial"/>
          <w:sz w:val="20"/>
          <w:szCs w:val="20"/>
        </w:rPr>
        <w:t xml:space="preserve"> προ</w:t>
      </w:r>
      <w:r>
        <w:rPr>
          <w:rFonts w:ascii="Arial" w:hAnsi="Arial" w:cs="Arial"/>
          <w:sz w:val="20"/>
          <w:szCs w:val="20"/>
        </w:rPr>
        <w:t>σ</w:t>
      </w:r>
      <w:r w:rsidRPr="00011AF9">
        <w:rPr>
          <w:rFonts w:ascii="Arial" w:hAnsi="Arial" w:cs="Arial"/>
          <w:sz w:val="20"/>
          <w:szCs w:val="20"/>
        </w:rPr>
        <w:t>διορι</w:t>
      </w:r>
      <w:r>
        <w:rPr>
          <w:rFonts w:ascii="Arial" w:hAnsi="Arial" w:cs="Arial"/>
          <w:sz w:val="20"/>
          <w:szCs w:val="20"/>
        </w:rPr>
        <w:t>σ</w:t>
      </w:r>
      <w:r w:rsidRPr="00011AF9">
        <w:rPr>
          <w:rFonts w:ascii="Arial" w:hAnsi="Arial" w:cs="Arial"/>
          <w:sz w:val="20"/>
          <w:szCs w:val="20"/>
        </w:rPr>
        <w:t>μο</w:t>
      </w:r>
      <w:r>
        <w:rPr>
          <w:rFonts w:ascii="Arial" w:hAnsi="Arial" w:cs="Arial"/>
          <w:sz w:val="20"/>
          <w:szCs w:val="20"/>
        </w:rPr>
        <w:t>ύ</w:t>
      </w:r>
      <w:r w:rsidRPr="00011AF9">
        <w:rPr>
          <w:rFonts w:ascii="Arial" w:hAnsi="Arial" w:cs="Arial"/>
          <w:sz w:val="20"/>
          <w:szCs w:val="20"/>
        </w:rPr>
        <w:t xml:space="preserve"> αξι</w:t>
      </w:r>
      <w:r>
        <w:rPr>
          <w:rFonts w:ascii="Arial" w:hAnsi="Arial" w:cs="Arial"/>
          <w:sz w:val="20"/>
          <w:szCs w:val="20"/>
        </w:rPr>
        <w:t>ών</w:t>
      </w:r>
      <w:r w:rsidRPr="00011AF9">
        <w:rPr>
          <w:rFonts w:ascii="Arial" w:hAnsi="Arial" w:cs="Arial"/>
          <w:sz w:val="20"/>
          <w:szCs w:val="20"/>
        </w:rPr>
        <w:t xml:space="preserve"> ακιν</w:t>
      </w:r>
      <w:r>
        <w:rPr>
          <w:rFonts w:ascii="Arial" w:hAnsi="Arial" w:cs="Arial"/>
          <w:sz w:val="20"/>
          <w:szCs w:val="20"/>
        </w:rPr>
        <w:t>ήτ</w:t>
      </w:r>
      <w:r w:rsidRPr="00011AF9">
        <w:rPr>
          <w:rFonts w:ascii="Arial" w:hAnsi="Arial" w:cs="Arial"/>
          <w:sz w:val="20"/>
          <w:szCs w:val="20"/>
        </w:rPr>
        <w:t xml:space="preserve">ων,  να μείνουν </w:t>
      </w:r>
      <w:r>
        <w:rPr>
          <w:rFonts w:ascii="Arial" w:hAnsi="Arial" w:cs="Arial"/>
          <w:sz w:val="20"/>
          <w:szCs w:val="20"/>
        </w:rPr>
        <w:t>σταθερές</w:t>
      </w:r>
      <w:r w:rsidRPr="00011AF9">
        <w:rPr>
          <w:rFonts w:ascii="Arial" w:hAnsi="Arial" w:cs="Arial"/>
          <w:sz w:val="20"/>
          <w:szCs w:val="20"/>
        </w:rPr>
        <w:t>.</w:t>
      </w:r>
    </w:p>
    <w:p w:rsidR="00011AF9" w:rsidRDefault="00011AF9" w:rsidP="00011AF9">
      <w:pPr>
        <w:jc w:val="both"/>
        <w:rPr>
          <w:rFonts w:ascii="Arial" w:hAnsi="Arial" w:cs="Arial"/>
          <w:sz w:val="24"/>
          <w:szCs w:val="24"/>
        </w:rPr>
      </w:pPr>
    </w:p>
    <w:p w:rsidR="00011AF9" w:rsidRDefault="00011AF9" w:rsidP="00011AF9">
      <w:pPr>
        <w:jc w:val="both"/>
        <w:rPr>
          <w:rFonts w:ascii="Arial" w:hAnsi="Arial" w:cs="Arial"/>
          <w:sz w:val="24"/>
          <w:szCs w:val="24"/>
        </w:rPr>
      </w:pPr>
    </w:p>
    <w:p w:rsidR="00011AF9" w:rsidRDefault="00011AF9" w:rsidP="00011AF9">
      <w:pPr>
        <w:jc w:val="both"/>
        <w:rPr>
          <w:rFonts w:ascii="Arial" w:hAnsi="Arial" w:cs="Arial"/>
          <w:sz w:val="24"/>
          <w:szCs w:val="24"/>
        </w:rPr>
      </w:pPr>
    </w:p>
    <w:p w:rsidR="00011AF9" w:rsidRDefault="00011AF9" w:rsidP="00011AF9">
      <w:pPr>
        <w:jc w:val="both"/>
        <w:rPr>
          <w:rFonts w:ascii="Arial" w:hAnsi="Arial" w:cs="Arial"/>
          <w:sz w:val="24"/>
          <w:szCs w:val="24"/>
        </w:rPr>
      </w:pPr>
    </w:p>
    <w:p w:rsidR="008C74CB" w:rsidRPr="00011AF9" w:rsidRDefault="008C74CB" w:rsidP="00011A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8C74CB">
        <w:rPr>
          <w:rFonts w:ascii="Arial" w:hAnsi="Arial" w:cs="Arial"/>
          <w:b/>
          <w:bCs/>
          <w:sz w:val="20"/>
          <w:szCs w:val="20"/>
        </w:rPr>
        <w:t xml:space="preserve">Λαμία……………………               Λαμία……………….                Λαμία………………..  </w:t>
      </w:r>
    </w:p>
    <w:p w:rsidR="008C74CB" w:rsidRPr="008C74CB" w:rsidRDefault="008C74CB" w:rsidP="008C74CB">
      <w:pPr>
        <w:rPr>
          <w:rFonts w:ascii="Arial" w:hAnsi="Arial" w:cs="Arial"/>
          <w:b/>
          <w:bCs/>
          <w:sz w:val="20"/>
          <w:szCs w:val="20"/>
        </w:rPr>
      </w:pPr>
      <w:r w:rsidRPr="008C74CB">
        <w:rPr>
          <w:rFonts w:ascii="Arial" w:hAnsi="Arial" w:cs="Arial"/>
          <w:b/>
          <w:bCs/>
          <w:sz w:val="20"/>
          <w:szCs w:val="20"/>
        </w:rPr>
        <w:t xml:space="preserve">   </w:t>
      </w:r>
      <w:r w:rsidR="00011AF9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>Η</w:t>
      </w:r>
      <w:r w:rsidRPr="008C74CB">
        <w:rPr>
          <w:rFonts w:ascii="Arial" w:hAnsi="Arial" w:cs="Arial"/>
          <w:b/>
          <w:bCs/>
          <w:sz w:val="20"/>
          <w:szCs w:val="20"/>
        </w:rPr>
        <w:t xml:space="preserve">  ΤΜΗΜ/ΡΧΗΣ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</w:t>
      </w:r>
      <w:r w:rsidRPr="008C74CB">
        <w:rPr>
          <w:rFonts w:ascii="Arial" w:hAnsi="Arial" w:cs="Arial"/>
          <w:b/>
          <w:bCs/>
          <w:sz w:val="20"/>
          <w:szCs w:val="20"/>
        </w:rPr>
        <w:t xml:space="preserve"> Ο  ΔΙΕΥΘΥΝΤΗΣ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</w:t>
      </w:r>
      <w:r w:rsidRPr="008C74CB">
        <w:rPr>
          <w:rFonts w:ascii="Arial" w:hAnsi="Arial" w:cs="Arial"/>
          <w:b/>
          <w:bCs/>
          <w:sz w:val="20"/>
          <w:szCs w:val="20"/>
        </w:rPr>
        <w:t>Ο  ΔΗΜΑΡΧΟΣ</w:t>
      </w:r>
    </w:p>
    <w:p w:rsidR="008C74CB" w:rsidRPr="008C74CB" w:rsidRDefault="008C74CB" w:rsidP="008C74CB">
      <w:pPr>
        <w:rPr>
          <w:rFonts w:ascii="Arial" w:hAnsi="Arial" w:cs="Arial"/>
          <w:b/>
          <w:bCs/>
          <w:sz w:val="20"/>
          <w:szCs w:val="20"/>
        </w:rPr>
      </w:pPr>
    </w:p>
    <w:p w:rsidR="008C74CB" w:rsidRPr="008C74CB" w:rsidRDefault="008C74CB" w:rsidP="008C74CB">
      <w:pPr>
        <w:rPr>
          <w:rFonts w:ascii="Arial" w:hAnsi="Arial" w:cs="Arial"/>
          <w:b/>
          <w:bCs/>
          <w:sz w:val="20"/>
          <w:szCs w:val="20"/>
        </w:rPr>
      </w:pPr>
    </w:p>
    <w:p w:rsidR="008C74CB" w:rsidRPr="008C74CB" w:rsidRDefault="008C74CB" w:rsidP="008C74CB">
      <w:pPr>
        <w:rPr>
          <w:rFonts w:ascii="Arial" w:hAnsi="Arial" w:cs="Arial"/>
          <w:b/>
          <w:bCs/>
          <w:sz w:val="20"/>
          <w:szCs w:val="20"/>
        </w:rPr>
      </w:pPr>
    </w:p>
    <w:p w:rsidR="008C74CB" w:rsidRPr="008C74CB" w:rsidRDefault="008C74CB" w:rsidP="008C74CB">
      <w:pPr>
        <w:rPr>
          <w:rFonts w:ascii="Arial" w:hAnsi="Arial" w:cs="Arial"/>
          <w:b/>
          <w:bCs/>
          <w:sz w:val="20"/>
          <w:szCs w:val="20"/>
        </w:rPr>
      </w:pPr>
    </w:p>
    <w:p w:rsidR="008C74CB" w:rsidRPr="008C74CB" w:rsidRDefault="008C74CB" w:rsidP="008C74C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C74CB" w:rsidRPr="008C74CB" w:rsidRDefault="008C74CB" w:rsidP="008C74CB">
      <w:pPr>
        <w:rPr>
          <w:rFonts w:ascii="Arial" w:hAnsi="Arial" w:cs="Arial"/>
          <w:b/>
          <w:bCs/>
          <w:sz w:val="24"/>
          <w:szCs w:val="24"/>
        </w:rPr>
      </w:pPr>
    </w:p>
    <w:p w:rsidR="008C74CB" w:rsidRPr="00603F58" w:rsidRDefault="008C74CB">
      <w:pPr>
        <w:rPr>
          <w:rFonts w:ascii="Arial" w:hAnsi="Arial" w:cs="Arial"/>
          <w:sz w:val="24"/>
          <w:szCs w:val="24"/>
        </w:rPr>
      </w:pPr>
    </w:p>
    <w:sectPr w:rsidR="008C74CB" w:rsidRPr="00603F58" w:rsidSect="00C77A6B">
      <w:footerReference w:type="even" r:id="rId9"/>
      <w:foot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B4" w:rsidRDefault="002B1DB4" w:rsidP="001425D9">
      <w:pPr>
        <w:spacing w:after="0" w:line="240" w:lineRule="auto"/>
      </w:pPr>
      <w:r>
        <w:separator/>
      </w:r>
    </w:p>
  </w:endnote>
  <w:endnote w:type="continuationSeparator" w:id="0">
    <w:p w:rsidR="002B1DB4" w:rsidRDefault="002B1DB4" w:rsidP="0014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97A" w:rsidRDefault="00EB297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B297A" w:rsidRDefault="00EB297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97A" w:rsidRDefault="00EB297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3164A">
      <w:rPr>
        <w:rStyle w:val="a3"/>
        <w:noProof/>
      </w:rPr>
      <w:t>2</w:t>
    </w:r>
    <w:r>
      <w:rPr>
        <w:rStyle w:val="a3"/>
      </w:rPr>
      <w:fldChar w:fldCharType="end"/>
    </w:r>
  </w:p>
  <w:p w:rsidR="00EB297A" w:rsidRDefault="00EB29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B4" w:rsidRDefault="002B1DB4" w:rsidP="001425D9">
      <w:pPr>
        <w:spacing w:after="0" w:line="240" w:lineRule="auto"/>
      </w:pPr>
      <w:r>
        <w:separator/>
      </w:r>
    </w:p>
  </w:footnote>
  <w:footnote w:type="continuationSeparator" w:id="0">
    <w:p w:rsidR="002B1DB4" w:rsidRDefault="002B1DB4" w:rsidP="00142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FA3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A8D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FAAA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C34D3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F6A3A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BC24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2A2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2A14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9EA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3AA53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8A01899"/>
    <w:multiLevelType w:val="hybridMultilevel"/>
    <w:tmpl w:val="5FD6094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7F7899"/>
    <w:multiLevelType w:val="hybridMultilevel"/>
    <w:tmpl w:val="0DC242A8"/>
    <w:lvl w:ilvl="0" w:tplc="4DF88BE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75327B1"/>
    <w:multiLevelType w:val="hybridMultilevel"/>
    <w:tmpl w:val="FA58B900"/>
    <w:lvl w:ilvl="0" w:tplc="E90885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F6"/>
    <w:rsid w:val="00011AF9"/>
    <w:rsid w:val="000370B0"/>
    <w:rsid w:val="00041E5E"/>
    <w:rsid w:val="00046325"/>
    <w:rsid w:val="000573F6"/>
    <w:rsid w:val="00060EFF"/>
    <w:rsid w:val="00062125"/>
    <w:rsid w:val="00113584"/>
    <w:rsid w:val="001271A5"/>
    <w:rsid w:val="001425D9"/>
    <w:rsid w:val="00181F1A"/>
    <w:rsid w:val="001822D8"/>
    <w:rsid w:val="001E5FB6"/>
    <w:rsid w:val="0023164A"/>
    <w:rsid w:val="002732D2"/>
    <w:rsid w:val="00275B52"/>
    <w:rsid w:val="002B1361"/>
    <w:rsid w:val="002B1DB4"/>
    <w:rsid w:val="002F09ED"/>
    <w:rsid w:val="0031453A"/>
    <w:rsid w:val="00321983"/>
    <w:rsid w:val="00380C77"/>
    <w:rsid w:val="00387799"/>
    <w:rsid w:val="003E00B3"/>
    <w:rsid w:val="00462BA9"/>
    <w:rsid w:val="004663D9"/>
    <w:rsid w:val="00466797"/>
    <w:rsid w:val="00494A2E"/>
    <w:rsid w:val="00494EE4"/>
    <w:rsid w:val="00497EFD"/>
    <w:rsid w:val="005C1B76"/>
    <w:rsid w:val="00603F58"/>
    <w:rsid w:val="00616078"/>
    <w:rsid w:val="00630651"/>
    <w:rsid w:val="00651B8F"/>
    <w:rsid w:val="006532FA"/>
    <w:rsid w:val="006B158B"/>
    <w:rsid w:val="0073474E"/>
    <w:rsid w:val="0075621B"/>
    <w:rsid w:val="00764815"/>
    <w:rsid w:val="007A6080"/>
    <w:rsid w:val="007A6E15"/>
    <w:rsid w:val="007D3C92"/>
    <w:rsid w:val="00822E10"/>
    <w:rsid w:val="00830A74"/>
    <w:rsid w:val="00881676"/>
    <w:rsid w:val="008C74CB"/>
    <w:rsid w:val="008F5050"/>
    <w:rsid w:val="00946551"/>
    <w:rsid w:val="00975427"/>
    <w:rsid w:val="00975B88"/>
    <w:rsid w:val="00993424"/>
    <w:rsid w:val="0099500D"/>
    <w:rsid w:val="009A33A4"/>
    <w:rsid w:val="009C5D46"/>
    <w:rsid w:val="009D22FF"/>
    <w:rsid w:val="009E2E95"/>
    <w:rsid w:val="009E3386"/>
    <w:rsid w:val="00A212EB"/>
    <w:rsid w:val="00A338FC"/>
    <w:rsid w:val="00A52256"/>
    <w:rsid w:val="00BA7DE9"/>
    <w:rsid w:val="00C24B67"/>
    <w:rsid w:val="00C274C9"/>
    <w:rsid w:val="00C77A6B"/>
    <w:rsid w:val="00C8023D"/>
    <w:rsid w:val="00CB3D19"/>
    <w:rsid w:val="00CD03F1"/>
    <w:rsid w:val="00D31764"/>
    <w:rsid w:val="00D44658"/>
    <w:rsid w:val="00D55D54"/>
    <w:rsid w:val="00D70518"/>
    <w:rsid w:val="00D75D31"/>
    <w:rsid w:val="00D95D46"/>
    <w:rsid w:val="00DB1E50"/>
    <w:rsid w:val="00DD0D84"/>
    <w:rsid w:val="00DD66CF"/>
    <w:rsid w:val="00DF7CCC"/>
    <w:rsid w:val="00EB0BAC"/>
    <w:rsid w:val="00EB297A"/>
    <w:rsid w:val="00EE7BFD"/>
    <w:rsid w:val="00F203B9"/>
    <w:rsid w:val="00F30C1F"/>
    <w:rsid w:val="00F82046"/>
    <w:rsid w:val="00FB6362"/>
    <w:rsid w:val="00FE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2E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semiHidden/>
    <w:rsid w:val="00494A2E"/>
    <w:rPr>
      <w:rFonts w:cs="Times New Roman"/>
    </w:rPr>
  </w:style>
  <w:style w:type="paragraph" w:styleId="a4">
    <w:name w:val="footer"/>
    <w:basedOn w:val="a"/>
    <w:link w:val="Char"/>
    <w:uiPriority w:val="99"/>
    <w:semiHidden/>
    <w:rsid w:val="00494A2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">
    <w:name w:val="Υποσέλιδο Char"/>
    <w:basedOn w:val="a0"/>
    <w:link w:val="a4"/>
    <w:uiPriority w:val="99"/>
    <w:semiHidden/>
    <w:locked/>
    <w:rsid w:val="00494A2E"/>
    <w:rPr>
      <w:rFonts w:ascii="Times New Roman" w:hAnsi="Times New Roman" w:cs="Times New Roman"/>
      <w:sz w:val="20"/>
      <w:szCs w:val="20"/>
      <w:lang w:eastAsia="el-GR"/>
    </w:rPr>
  </w:style>
  <w:style w:type="paragraph" w:styleId="a5">
    <w:name w:val="List Paragraph"/>
    <w:basedOn w:val="a"/>
    <w:uiPriority w:val="99"/>
    <w:qFormat/>
    <w:rsid w:val="00494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2E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semiHidden/>
    <w:rsid w:val="00494A2E"/>
    <w:rPr>
      <w:rFonts w:cs="Times New Roman"/>
    </w:rPr>
  </w:style>
  <w:style w:type="paragraph" w:styleId="a4">
    <w:name w:val="footer"/>
    <w:basedOn w:val="a"/>
    <w:link w:val="Char"/>
    <w:uiPriority w:val="99"/>
    <w:semiHidden/>
    <w:rsid w:val="00494A2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">
    <w:name w:val="Υποσέλιδο Char"/>
    <w:basedOn w:val="a0"/>
    <w:link w:val="a4"/>
    <w:uiPriority w:val="99"/>
    <w:semiHidden/>
    <w:locked/>
    <w:rsid w:val="00494A2E"/>
    <w:rPr>
      <w:rFonts w:ascii="Times New Roman" w:hAnsi="Times New Roman" w:cs="Times New Roman"/>
      <w:sz w:val="20"/>
      <w:szCs w:val="20"/>
      <w:lang w:eastAsia="el-GR"/>
    </w:rPr>
  </w:style>
  <w:style w:type="paragraph" w:styleId="a5">
    <w:name w:val="List Paragraph"/>
    <w:basedOn w:val="a"/>
    <w:uiPriority w:val="99"/>
    <w:qFormat/>
    <w:rsid w:val="00494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7D53A-DF85-4CE0-AE7B-13F24FD7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1251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ΠΡΑΚΤΙΚΟ ΤΗΣ ΕΚΤΕΛΕΣΤΙΚΗΣ ΕΠΙΤΡΟΠΗΣ ΤΟΥ ΣΥΝΔΕΣΜΟΥ ΔΗΜΩΝ ΙΑΜΑΤΙΚΩΝ ΠΗΓΩΝ ΕΛΛΑΔΑΣ (ΣΔΙΠΕ)</vt:lpstr>
    </vt:vector>
  </TitlesOfParts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ΠΡΑΚΤΙΚΟ ΤΗΣ ΕΚΤΕΛΕΣΤΙΚΗΣ ΕΠΙΤΡΟΠΗΣ ΤΟΥ ΣΥΝΔΕΣΜΟΥ ΔΗΜΩΝ ΙΑΜΑΤΙΚΩΝ ΠΗΓΩΝ ΕΛΛΑΔΑΣ (ΣΔΙΠΕ)</dc:title>
  <dc:creator>Vasiliki Kostavara</dc:creator>
  <cp:lastModifiedBy>Stauroula Mpalasi</cp:lastModifiedBy>
  <cp:revision>2</cp:revision>
  <cp:lastPrinted>2020-04-10T08:55:00Z</cp:lastPrinted>
  <dcterms:created xsi:type="dcterms:W3CDTF">2020-04-10T08:49:00Z</dcterms:created>
  <dcterms:modified xsi:type="dcterms:W3CDTF">2020-04-10T08:49:00Z</dcterms:modified>
</cp:coreProperties>
</file>